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805A4"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5E2084F" w:rsidR="007B7003" w:rsidRDefault="007B7003" w:rsidP="00736DC4">
      <w:pPr>
        <w:rPr>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w:t>
      </w:r>
      <w:r w:rsidR="00FC767C">
        <w:rPr>
          <w:sz w:val="22"/>
          <w:szCs w:val="18"/>
          <w:lang w:eastAsia="zh-CN"/>
        </w:rPr>
        <w:t xml:space="preserve"> If one agent keep making mistake, or it’s cannot out of local optimal. It’s opponent will not going to evolve better strategy as well. As the Chinese confucian philosopher Mencius said, </w:t>
      </w:r>
      <w:r w:rsidR="00FC767C">
        <w:rPr>
          <w:sz w:val="22"/>
          <w:szCs w:val="18"/>
          <w:lang w:eastAsia="zh-CN"/>
        </w:rPr>
        <w:lastRenderedPageBreak/>
        <w:t>one prospers in worries and hardships and perishes in ease and comfort. In this case, both agents wouldn’t develop good strategy.</w:t>
      </w:r>
    </w:p>
    <w:p w14:paraId="0FEA72B1" w14:textId="7921957C" w:rsidR="007B7003" w:rsidRDefault="006109E5" w:rsidP="00736DC4">
      <w:pPr>
        <w:rPr>
          <w:sz w:val="22"/>
          <w:szCs w:val="18"/>
          <w:lang w:eastAsia="zh-CN"/>
        </w:rPr>
      </w:pPr>
      <w:r>
        <w:rPr>
          <w:sz w:val="22"/>
          <w:szCs w:val="18"/>
          <w:lang w:eastAsia="zh-CN"/>
        </w:rPr>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w:t>
      </w:r>
      <w:r w:rsidR="004A113F">
        <w:rPr>
          <w:sz w:val="22"/>
          <w:szCs w:val="18"/>
          <w:lang w:eastAsia="zh-CN"/>
        </w:rPr>
        <w:t xml:space="preserve"> for hundereds of generations</w:t>
      </w:r>
      <w:r>
        <w:rPr>
          <w:sz w:val="22"/>
          <w:szCs w:val="18"/>
          <w:lang w:eastAsia="zh-CN"/>
        </w:rPr>
        <w:t>,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w:t>
      </w:r>
      <w:r>
        <w:rPr>
          <w:sz w:val="22"/>
          <w:szCs w:val="18"/>
          <w:lang w:eastAsia="zh-CN"/>
        </w:rPr>
        <w:lastRenderedPageBreak/>
        <w:t xml:space="preserve">and even impossible at this moment. </w:t>
      </w:r>
      <w:r w:rsidR="00875966">
        <w:rPr>
          <w:rFonts w:ascii="Times New Roman" w:hAnsi="Times New Roman" w:cs="Times New Roman"/>
          <w:color w:val="000000"/>
          <w:shd w:val="clear" w:color="auto" w:fill="FFFFFF"/>
        </w:rPr>
        <w:t>(Brooks, 1987)</w:t>
      </w:r>
      <w:r w:rsidR="00875966">
        <w:rPr>
          <w:rFonts w:ascii="Times New Roman" w:hAnsi="Times New Roman" w:cs="Times New Roman"/>
          <w:color w:val="000000"/>
          <w:shd w:val="clear" w:color="auto" w:fill="FFFFFF"/>
        </w:rPr>
        <w:t xml:space="preserve">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t>Brooks also mentions that, reaction to the dynamic world is the key point of intelligence. In this project, although the ring is fixed, both agents are keeping moving</w:t>
      </w:r>
      <w:r w:rsidRPr="007213AE">
        <w:rPr>
          <w:color w:val="000000"/>
          <w:sz w:val="22"/>
          <w:szCs w:val="18"/>
          <w:shd w:val="clear" w:color="auto" w:fill="FFFFFF"/>
          <w:lang w:eastAsia="zh-CN"/>
        </w:rPr>
        <w:t>.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44CB6E74" w:rsidR="007213AE" w:rsidRDefault="007213AE" w:rsidP="00736DC4">
      <w:pPr>
        <w:rPr>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r w:rsidR="00686756">
        <w:rPr>
          <w:sz w:val="22"/>
          <w:szCs w:val="18"/>
          <w:lang w:eastAsia="zh-CN"/>
        </w:rPr>
        <w:t>trucation selection, Monte Carlo selection, Boltzmann selection, etc. Also, the GA experiment is in the simulation environment, the generated strategy after generations are not implemented in real world in this project. Through serialization and deserialization could transfer the simulation result to the real Zumo robot. And do the experiment in the real world will be interesting.</w:t>
      </w:r>
    </w:p>
    <w:p w14:paraId="4B593D4B" w14:textId="71416A12" w:rsidR="00686756" w:rsidRDefault="00686756" w:rsidP="00736DC4">
      <w:pPr>
        <w:rPr>
          <w:sz w:val="22"/>
          <w:szCs w:val="18"/>
          <w:lang w:eastAsia="zh-CN"/>
        </w:rPr>
      </w:pPr>
      <w:r>
        <w:rPr>
          <w:sz w:val="22"/>
          <w:szCs w:val="18"/>
          <w:lang w:eastAsia="zh-CN"/>
        </w:rPr>
        <w:t xml:space="preserve">Many other methods are metioned in section 2.3 can experiment as well. That will take a lot of efforts to implement them. But, as I metioned before, </w:t>
      </w:r>
      <w:r w:rsidRPr="00C46BDE">
        <w:rPr>
          <w:sz w:val="22"/>
          <w:szCs w:val="18"/>
          <w:lang w:eastAsia="zh-CN"/>
        </w:rPr>
        <w:t>I always do believe the same that the best way to evaluate one method or idea is to experiment with it.</w:t>
      </w:r>
      <w:r>
        <w:rPr>
          <w:sz w:val="22"/>
          <w:szCs w:val="18"/>
          <w:lang w:eastAsia="zh-CN"/>
        </w:rPr>
        <w:t xml:space="preserve"> Thus, </w:t>
      </w:r>
      <w:r w:rsidR="00557543">
        <w:rPr>
          <w:sz w:val="22"/>
          <w:szCs w:val="18"/>
          <w:lang w:eastAsia="zh-CN"/>
        </w:rPr>
        <w:t>it’s</w:t>
      </w:r>
      <w:r>
        <w:rPr>
          <w:sz w:val="22"/>
          <w:szCs w:val="18"/>
          <w:lang w:eastAsia="zh-CN"/>
        </w:rPr>
        <w:t xml:space="preserve"> worth to be done in the furture work.</w:t>
      </w:r>
    </w:p>
    <w:p w14:paraId="758F3124" w14:textId="5AD531BE" w:rsidR="00557543" w:rsidRDefault="00557543" w:rsidP="00736DC4">
      <w:pPr>
        <w:rPr>
          <w:sz w:val="22"/>
          <w:szCs w:val="18"/>
          <w:lang w:eastAsia="zh-CN"/>
        </w:rPr>
      </w:pPr>
      <w:r>
        <w:rPr>
          <w:sz w:val="22"/>
          <w:szCs w:val="18"/>
          <w:lang w:eastAsia="zh-CN"/>
        </w:rPr>
        <w:t>I hope someday when the COVID-19 is gone, I’d have chance to attend sumo league to test and verify my design. That would be fun.</w:t>
      </w:r>
    </w:p>
    <w:p w14:paraId="3512E20A" w14:textId="77777777" w:rsidR="004D1D99" w:rsidRDefault="00557543" w:rsidP="00736DC4">
      <w:pPr>
        <w:rPr>
          <w:sz w:val="22"/>
          <w:szCs w:val="18"/>
          <w:lang w:eastAsia="zh-CN"/>
        </w:rPr>
      </w:pPr>
      <w:r>
        <w:rPr>
          <w:rFonts w:hint="eastAsia"/>
          <w:sz w:val="22"/>
          <w:szCs w:val="18"/>
          <w:lang w:eastAsia="zh-CN"/>
        </w:rPr>
        <w:t>B</w:t>
      </w:r>
      <w:r>
        <w:rPr>
          <w:sz w:val="22"/>
          <w:szCs w:val="18"/>
          <w:lang w:eastAsia="zh-CN"/>
        </w:rPr>
        <w:t xml:space="preserve">esides, the idea of this project shouldn’t only be limited by sumo league. There are many interesting project or competition out there. </w:t>
      </w:r>
    </w:p>
    <w:p w14:paraId="3FE2288E" w14:textId="3076756C" w:rsidR="00557543" w:rsidRDefault="00E9271F" w:rsidP="00736DC4">
      <w:pPr>
        <w:rPr>
          <w:color w:val="000000"/>
          <w:sz w:val="22"/>
          <w:szCs w:val="22"/>
          <w:shd w:val="clear" w:color="auto" w:fill="FFFFFF"/>
        </w:rPr>
      </w:pPr>
      <w:r>
        <w:rPr>
          <w:sz w:val="22"/>
          <w:szCs w:val="18"/>
          <w:lang w:eastAsia="zh-CN"/>
        </w:rPr>
        <w:t xml:space="preserve">The RoboCup, which is an annual international robotics competition, aim to promote robotics and AI research by offering a publicy challenge. </w:t>
      </w:r>
      <w:r>
        <w:rPr>
          <w:rFonts w:ascii="Times New Roman" w:hAnsi="Times New Roman" w:cs="Times New Roman"/>
          <w:color w:val="000000"/>
          <w:shd w:val="clear" w:color="auto" w:fill="FFFFFF"/>
        </w:rPr>
        <w:t>(Kitano et al., 1998)</w:t>
      </w:r>
      <w:r>
        <w:rPr>
          <w:rFonts w:ascii="Times New Roman" w:hAnsi="Times New Roman" w:cs="Times New Roman"/>
          <w:color w:val="000000"/>
          <w:shd w:val="clear" w:color="auto" w:fill="FFFFFF"/>
        </w:rPr>
        <w:t xml:space="preserve">. </w:t>
      </w:r>
      <w:r w:rsidRPr="00E9271F">
        <w:rPr>
          <w:color w:val="000000"/>
          <w:sz w:val="22"/>
          <w:szCs w:val="22"/>
          <w:shd w:val="clear" w:color="auto" w:fill="FFFFFF"/>
        </w:rPr>
        <w:t>The RoboCup</w:t>
      </w:r>
      <w:r>
        <w:rPr>
          <w:color w:val="000000"/>
          <w:sz w:val="22"/>
          <w:szCs w:val="22"/>
          <w:shd w:val="clear" w:color="auto" w:fill="FFFFFF"/>
        </w:rPr>
        <w:t xml:space="preserve"> including many</w:t>
      </w:r>
      <w:r w:rsidR="004D1D99">
        <w:rPr>
          <w:color w:val="000000"/>
          <w:sz w:val="22"/>
          <w:szCs w:val="22"/>
          <w:shd w:val="clear" w:color="auto" w:fill="FFFFFF"/>
        </w:rPr>
        <w:t xml:space="preserve"> sub-leagues, such as soccer simulation, rescue robot league, soccer league, etc. </w:t>
      </w:r>
    </w:p>
    <w:p w14:paraId="4B837744" w14:textId="66464AAC" w:rsidR="004D1D99" w:rsidRDefault="004D1D99" w:rsidP="00736DC4">
      <w:pPr>
        <w:rPr>
          <w:color w:val="000000"/>
          <w:sz w:val="22"/>
          <w:szCs w:val="22"/>
          <w:shd w:val="clear" w:color="auto" w:fill="FFFFFF"/>
          <w:lang w:eastAsia="zh-CN"/>
        </w:rPr>
      </w:pPr>
      <w:r>
        <w:rPr>
          <w:color w:val="000000"/>
          <w:sz w:val="22"/>
          <w:szCs w:val="22"/>
          <w:shd w:val="clear" w:color="auto" w:fill="FFFFFF"/>
          <w:lang w:eastAsia="zh-CN"/>
        </w:rPr>
        <w:lastRenderedPageBreak/>
        <w:t>The RoboMaster competition, which is a very famous robotics competition in China. This competiiton is especially for students in colleges and universities</w:t>
      </w:r>
      <w:r w:rsidR="005E42EB">
        <w:rPr>
          <w:color w:val="000000"/>
          <w:sz w:val="22"/>
          <w:szCs w:val="22"/>
          <w:shd w:val="clear" w:color="auto" w:fill="FFFFFF"/>
          <w:lang w:eastAsia="zh-CN"/>
        </w:rPr>
        <w:t xml:space="preserve">, and it’s attracted 228 teams from more than 160 universities around the world. The competition is a 5 vs. 5 competition. If you ever played </w:t>
      </w:r>
      <w:r w:rsidR="004D07D8">
        <w:rPr>
          <w:color w:val="000000"/>
          <w:sz w:val="22"/>
          <w:szCs w:val="22"/>
          <w:shd w:val="clear" w:color="auto" w:fill="FFFFFF"/>
          <w:lang w:eastAsia="zh-CN"/>
        </w:rPr>
        <w:t xml:space="preserve">MOBA (Multiplayer Online Battle Arena) </w:t>
      </w:r>
      <w:r w:rsidR="005E42EB">
        <w:rPr>
          <w:color w:val="000000"/>
          <w:sz w:val="22"/>
          <w:szCs w:val="22"/>
          <w:shd w:val="clear" w:color="auto" w:fill="FFFFFF"/>
          <w:lang w:eastAsia="zh-CN"/>
        </w:rPr>
        <w:t xml:space="preserve">video games such as league of legends or DOTA2, it’s pretty much the same. The participating teams independently develop different types of robots, and launch projectiles in the complex battlefield. At the end of the match, the team with the highest remaining Base HP wins the match. Different robots participating in the competition are shown in Figure 6.1. </w:t>
      </w:r>
    </w:p>
    <w:p w14:paraId="4BB8435A" w14:textId="31BB07AF"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rFonts w:hint="eastAsia"/>
          <w:sz w:val="22"/>
          <w:szCs w:val="18"/>
          <w:lang w:eastAsia="zh-CN"/>
        </w:rPr>
      </w:pPr>
      <w:r>
        <w:rPr>
          <w:rFonts w:hint="eastAsia"/>
          <w:sz w:val="22"/>
          <w:szCs w:val="18"/>
          <w:lang w:eastAsia="zh-CN"/>
        </w:rPr>
        <w:t>F</w:t>
      </w:r>
      <w:r>
        <w:rPr>
          <w:sz w:val="22"/>
          <w:szCs w:val="18"/>
          <w:lang w:eastAsia="zh-CN"/>
        </w:rPr>
        <w:t>igure 6.1 Robots demonstration in RoboMaster competition</w:t>
      </w:r>
    </w:p>
    <w:p w14:paraId="14B306C6" w14:textId="7DD910E6" w:rsidR="00695947" w:rsidRDefault="005E42EB" w:rsidP="00736DC4">
      <w:pPr>
        <w:rPr>
          <w:sz w:val="22"/>
          <w:szCs w:val="18"/>
          <w:lang w:eastAsia="zh-CN"/>
        </w:rPr>
      </w:pPr>
      <w:r>
        <w:rPr>
          <w:rFonts w:hint="eastAsia"/>
          <w:sz w:val="22"/>
          <w:szCs w:val="18"/>
          <w:lang w:eastAsia="zh-CN"/>
        </w:rPr>
        <w:t>T</w:t>
      </w:r>
      <w:r>
        <w:rPr>
          <w:sz w:val="22"/>
          <w:szCs w:val="18"/>
          <w:lang w:eastAsia="zh-CN"/>
        </w:rPr>
        <w:t>he GA idea definetly can be applied in this dynamic violently competition environment</w:t>
      </w:r>
      <w:r w:rsidR="004D07D8">
        <w:rPr>
          <w:sz w:val="22"/>
          <w:szCs w:val="18"/>
          <w:lang w:eastAsia="zh-CN"/>
        </w:rPr>
        <w:t>. Testing every possible strategies and situations, evlove the best strategy after generations.</w:t>
      </w:r>
      <w:r>
        <w:rPr>
          <w:sz w:val="22"/>
          <w:szCs w:val="18"/>
          <w:lang w:eastAsia="zh-CN"/>
        </w:rPr>
        <w:t xml:space="preserve"> </w:t>
      </w:r>
      <w:r w:rsidR="004D07D8">
        <w:rPr>
          <w:sz w:val="22"/>
          <w:szCs w:val="18"/>
          <w:lang w:eastAsia="zh-CN"/>
        </w:rPr>
        <w:t>B</w:t>
      </w:r>
      <w:r>
        <w:rPr>
          <w:sz w:val="22"/>
          <w:szCs w:val="18"/>
          <w:lang w:eastAsia="zh-CN"/>
        </w:rPr>
        <w:t>ut this is also going to be very challenging</w:t>
      </w:r>
      <w:r w:rsidR="004D07D8">
        <w:rPr>
          <w:sz w:val="22"/>
          <w:szCs w:val="18"/>
          <w:lang w:eastAsia="zh-CN"/>
        </w:rPr>
        <w:t>. Because the sensor reading, engaged with the enemy and the environment are more complex than in sumo league. And this is going to having more fun.</w:t>
      </w:r>
    </w:p>
    <w:p w14:paraId="1B0FC2C3" w14:textId="2D8DED72" w:rsidR="004D07D8" w:rsidRPr="004D07D8" w:rsidRDefault="004D07D8" w:rsidP="00736DC4">
      <w:pPr>
        <w:rPr>
          <w:sz w:val="22"/>
          <w:szCs w:val="18"/>
          <w:lang w:eastAsia="zh-CN"/>
        </w:rPr>
      </w:pPr>
      <w:r>
        <w:rPr>
          <w:sz w:val="22"/>
          <w:szCs w:val="18"/>
          <w:lang w:eastAsia="zh-CN"/>
        </w:rPr>
        <w:t>It’s very exciting to imaging my project idea can apply in so many competitions. But, to do that are going to need more efforts and research related to these competition.</w:t>
      </w:r>
    </w:p>
    <w:p w14:paraId="54B4396D" w14:textId="77777777" w:rsidR="005E42EB" w:rsidRPr="004D07D8" w:rsidRDefault="005E42EB" w:rsidP="00736DC4">
      <w:pPr>
        <w:rPr>
          <w:rFonts w:hint="eastAsia"/>
          <w:sz w:val="22"/>
          <w:szCs w:val="18"/>
          <w:lang w:eastAsia="zh-CN"/>
        </w:rPr>
      </w:pPr>
    </w:p>
    <w:p w14:paraId="3ED50C8E" w14:textId="47DC2E79" w:rsidR="00AA08C2" w:rsidRDefault="000648D9" w:rsidP="009D4F49">
      <w:pPr>
        <w:pStyle w:val="1"/>
      </w:pPr>
      <w:r>
        <w:lastRenderedPageBreak/>
        <w:t>List of References</w:t>
      </w:r>
      <w:bookmarkEnd w:id="16"/>
    </w:p>
    <w:p w14:paraId="0E4F8958" w14:textId="18F0BBFD"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6"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7"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 (video)</w:t>
      </w:r>
    </w:p>
    <w:p w14:paraId="1F2F39D0" w14:textId="62448E60" w:rsidR="00CA4231" w:rsidRPr="002C73E9" w:rsidRDefault="00CA4231" w:rsidP="00256141">
      <w:pPr>
        <w:rPr>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val" w:val="2"/>
          <w:attr w:name="sch" w:val="1"/>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val" w:val="2"/>
          <w:attr w:name="sch" w:val="1"/>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val" w:val="3"/>
          <w:attr w:name="sch" w:val="1"/>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val" w:val="3"/>
          <w:attr w:name="sch" w:val="1"/>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val" w:val="4"/>
          <w:attr w:name="sch" w:val="1"/>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val" w:val="4"/>
          <w:attr w:name="sch" w:val="1"/>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sectPr w:rsidR="005142FA" w:rsidRPr="002C73E9" w:rsidSect="00E378D3">
      <w:headerReference w:type="default" r:id="rId68"/>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1A24E" w14:textId="77777777" w:rsidR="00D84BB4" w:rsidRDefault="00D84BB4">
      <w:pPr>
        <w:spacing w:after="0" w:line="240" w:lineRule="auto"/>
      </w:pPr>
      <w:r>
        <w:separator/>
      </w:r>
    </w:p>
  </w:endnote>
  <w:endnote w:type="continuationSeparator" w:id="0">
    <w:p w14:paraId="55D215BC" w14:textId="77777777" w:rsidR="00D84BB4" w:rsidRDefault="00D84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06A58" w14:textId="77777777" w:rsidR="00D84BB4" w:rsidRDefault="00D84BB4">
      <w:pPr>
        <w:spacing w:after="0" w:line="240" w:lineRule="auto"/>
      </w:pPr>
      <w:r>
        <w:separator/>
      </w:r>
    </w:p>
  </w:footnote>
  <w:footnote w:type="continuationSeparator" w:id="0">
    <w:p w14:paraId="513C7B4E" w14:textId="77777777" w:rsidR="00D84BB4" w:rsidRDefault="00D84B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63773D" w:rsidRDefault="0063773D">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63773D" w:rsidRDefault="0063773D">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6138"/>
    <w:rsid w:val="006109E5"/>
    <w:rsid w:val="00610AD5"/>
    <w:rsid w:val="006118FD"/>
    <w:rsid w:val="0061582B"/>
    <w:rsid w:val="0062185E"/>
    <w:rsid w:val="00622D8D"/>
    <w:rsid w:val="0062367D"/>
    <w:rsid w:val="006263F4"/>
    <w:rsid w:val="00627CB1"/>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B4"/>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robotroom.com/SumoRule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ithub.com/bblanchon/ArduinoJs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8771</TotalTime>
  <Pages>59</Pages>
  <Words>12929</Words>
  <Characters>73700</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211</cp:revision>
  <cp:lastPrinted>2020-08-18T10:33:00Z</cp:lastPrinted>
  <dcterms:created xsi:type="dcterms:W3CDTF">2015-08-05T09:44:00Z</dcterms:created>
  <dcterms:modified xsi:type="dcterms:W3CDTF">2020-08-23T10:51:00Z</dcterms:modified>
</cp:coreProperties>
</file>